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0F95" w14:textId="5A20E7E5" w:rsidR="00A81C5C" w:rsidRDefault="00806E0D" w:rsidP="00806E0D">
      <w:pPr>
        <w:jc w:val="both"/>
      </w:pPr>
      <w:r w:rsidRPr="00806E0D">
        <w:drawing>
          <wp:inline distT="0" distB="0" distL="0" distR="0" wp14:anchorId="3B6D1728" wp14:editId="15D6F585">
            <wp:extent cx="1733792" cy="476316"/>
            <wp:effectExtent l="0" t="0" r="0" b="0"/>
            <wp:docPr id="19846515" name="圖片 1" descr="一張含有 字型, 電子藍, 圖形, 標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515" name="圖片 1" descr="一張含有 字型, 電子藍, 圖形, 標誌 的圖片&#10;&#10;AI 產生的內容可能不正確。"/>
                    <pic:cNvPicPr/>
                  </pic:nvPicPr>
                  <pic:blipFill>
                    <a:blip r:embed="rId4"/>
                    <a:stretch>
                      <a:fillRect/>
                    </a:stretch>
                  </pic:blipFill>
                  <pic:spPr>
                    <a:xfrm>
                      <a:off x="0" y="0"/>
                      <a:ext cx="1733792" cy="476316"/>
                    </a:xfrm>
                    <a:prstGeom prst="rect">
                      <a:avLst/>
                    </a:prstGeom>
                  </pic:spPr>
                </pic:pic>
              </a:graphicData>
            </a:graphic>
          </wp:inline>
        </w:drawing>
      </w:r>
    </w:p>
    <w:p w14:paraId="57913AC1" w14:textId="77777777" w:rsidR="00806E0D" w:rsidRDefault="00806E0D" w:rsidP="00806E0D">
      <w:pPr>
        <w:jc w:val="both"/>
      </w:pPr>
    </w:p>
    <w:p w14:paraId="6A4F4A80" w14:textId="728ABA89" w:rsidR="00806E0D" w:rsidRPr="00806E0D" w:rsidRDefault="00806E0D" w:rsidP="00806E0D">
      <w:pPr>
        <w:jc w:val="both"/>
        <w:rPr>
          <w:b/>
          <w:bCs/>
          <w:sz w:val="28"/>
          <w:szCs w:val="28"/>
        </w:rPr>
      </w:pPr>
      <w:r w:rsidRPr="00806E0D">
        <w:rPr>
          <w:rFonts w:hint="eastAsia"/>
          <w:b/>
          <w:bCs/>
          <w:sz w:val="28"/>
          <w:szCs w:val="28"/>
        </w:rPr>
        <w:t>靈性生態國際座談會</w:t>
      </w:r>
      <w:r w:rsidRPr="00806E0D">
        <w:rPr>
          <w:rFonts w:hint="eastAsia"/>
          <w:b/>
          <w:bCs/>
          <w:sz w:val="28"/>
          <w:szCs w:val="28"/>
        </w:rPr>
        <w:t xml:space="preserve"> </w:t>
      </w:r>
      <w:r w:rsidRPr="00806E0D">
        <w:rPr>
          <w:rFonts w:hint="eastAsia"/>
          <w:b/>
          <w:bCs/>
          <w:sz w:val="28"/>
          <w:szCs w:val="28"/>
        </w:rPr>
        <w:t>啟動永續轉型新典範</w:t>
      </w:r>
    </w:p>
    <w:p w14:paraId="743F1EAE" w14:textId="77777777" w:rsidR="00806E0D" w:rsidRDefault="00806E0D" w:rsidP="00806E0D">
      <w:pPr>
        <w:jc w:val="both"/>
      </w:pPr>
    </w:p>
    <w:p w14:paraId="05D52942" w14:textId="2D0877EC" w:rsidR="00806E0D" w:rsidRDefault="00806E0D" w:rsidP="00806E0D">
      <w:pPr>
        <w:jc w:val="both"/>
      </w:pPr>
      <w:r>
        <w:rPr>
          <w:noProof/>
        </w:rPr>
        <w:drawing>
          <wp:inline distT="0" distB="0" distL="0" distR="0" wp14:anchorId="38ED59FF" wp14:editId="1FE375F1">
            <wp:extent cx="5274310" cy="3512690"/>
            <wp:effectExtent l="0" t="0" r="2540" b="0"/>
            <wp:docPr id="1" name="圖片 2" descr="參加「靈性生態」國際座談會的學者與主辦單位人員合影。（圖由生命和平大學籌備處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參加「靈性生態」國際座談會的學者與主辦單位人員合影。（圖由生命和平大學籌備處提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2690"/>
                    </a:xfrm>
                    <a:prstGeom prst="rect">
                      <a:avLst/>
                    </a:prstGeom>
                    <a:noFill/>
                    <a:ln>
                      <a:noFill/>
                    </a:ln>
                  </pic:spPr>
                </pic:pic>
              </a:graphicData>
            </a:graphic>
          </wp:inline>
        </w:drawing>
      </w:r>
    </w:p>
    <w:p w14:paraId="5859548F" w14:textId="017D61D3" w:rsidR="00806E0D" w:rsidRPr="00806E0D" w:rsidRDefault="00806E0D" w:rsidP="00806E0D">
      <w:pPr>
        <w:jc w:val="both"/>
        <w:rPr>
          <w:sz w:val="20"/>
          <w:szCs w:val="20"/>
        </w:rPr>
      </w:pPr>
      <w:r w:rsidRPr="00806E0D">
        <w:rPr>
          <w:rFonts w:hint="eastAsia"/>
          <w:sz w:val="20"/>
          <w:szCs w:val="20"/>
        </w:rPr>
        <w:t>參加「靈性生態」國際座談會的學者與主辦單位人員合影。（圖由生命和平大學籌備處提供）</w:t>
      </w:r>
    </w:p>
    <w:p w14:paraId="0E018B83" w14:textId="77777777" w:rsidR="00806E0D" w:rsidRDefault="00806E0D" w:rsidP="00806E0D">
      <w:pPr>
        <w:jc w:val="both"/>
      </w:pPr>
    </w:p>
    <w:p w14:paraId="46EEC1E9" w14:textId="77777777" w:rsidR="00806E0D" w:rsidRDefault="00806E0D" w:rsidP="00806E0D">
      <w:pPr>
        <w:jc w:val="both"/>
        <w:rPr>
          <w:rFonts w:hint="eastAsia"/>
        </w:rPr>
      </w:pPr>
      <w:r>
        <w:rPr>
          <w:rFonts w:hint="eastAsia"/>
        </w:rPr>
        <w:t>當氣候危機壓境，科技與制度改革顯得力有未逮，生命和平大學（</w:t>
      </w:r>
      <w:r>
        <w:rPr>
          <w:rFonts w:hint="eastAsia"/>
        </w:rPr>
        <w:t>University for Life and Peace, ULP</w:t>
      </w:r>
      <w:r>
        <w:rPr>
          <w:rFonts w:hint="eastAsia"/>
        </w:rPr>
        <w:t>）與德國帕紹大學（</w:t>
      </w:r>
      <w:r>
        <w:rPr>
          <w:rFonts w:hint="eastAsia"/>
        </w:rPr>
        <w:t>University of Passau</w:t>
      </w:r>
      <w:r>
        <w:rPr>
          <w:rFonts w:hint="eastAsia"/>
        </w:rPr>
        <w:t>）邀學者們選擇從「靈性」出發，探索一條心靈與自然共鳴的永續之路。由兩校攜手舉辦的「靈性生態：實現全方位轉型的新途徑」國際座談會，</w:t>
      </w:r>
      <w:r>
        <w:rPr>
          <w:rFonts w:hint="eastAsia"/>
        </w:rPr>
        <w:t>6</w:t>
      </w:r>
      <w:r>
        <w:rPr>
          <w:rFonts w:hint="eastAsia"/>
        </w:rPr>
        <w:t>月</w:t>
      </w:r>
      <w:r>
        <w:rPr>
          <w:rFonts w:hint="eastAsia"/>
        </w:rPr>
        <w:t>4</w:t>
      </w:r>
      <w:r>
        <w:rPr>
          <w:rFonts w:hint="eastAsia"/>
        </w:rPr>
        <w:t>日至</w:t>
      </w:r>
      <w:r>
        <w:rPr>
          <w:rFonts w:hint="eastAsia"/>
        </w:rPr>
        <w:t>5</w:t>
      </w:r>
      <w:r>
        <w:rPr>
          <w:rFonts w:hint="eastAsia"/>
        </w:rPr>
        <w:t>日在藝術教育與視覺素養教授工作室登場，來自神經科學、宗教哲學、地理學、工程學、藝術教育與永續發展等領域的學者，展開深具啟發性的跨學科對話。</w:t>
      </w:r>
    </w:p>
    <w:p w14:paraId="5091F437" w14:textId="77777777" w:rsidR="00806E0D" w:rsidRDefault="00806E0D" w:rsidP="00806E0D">
      <w:pPr>
        <w:jc w:val="both"/>
      </w:pPr>
    </w:p>
    <w:p w14:paraId="0A52C364" w14:textId="77777777" w:rsidR="00806E0D" w:rsidRPr="00806E0D" w:rsidRDefault="00806E0D" w:rsidP="00806E0D">
      <w:pPr>
        <w:jc w:val="both"/>
        <w:rPr>
          <w:rFonts w:hint="eastAsia"/>
          <w:b/>
          <w:bCs/>
        </w:rPr>
      </w:pPr>
      <w:r w:rsidRPr="00806E0D">
        <w:rPr>
          <w:rFonts w:hint="eastAsia"/>
          <w:b/>
          <w:bCs/>
        </w:rPr>
        <w:t>跨越感官與思想的邊界</w:t>
      </w:r>
      <w:r w:rsidRPr="00806E0D">
        <w:rPr>
          <w:rFonts w:hint="eastAsia"/>
          <w:b/>
          <w:bCs/>
        </w:rPr>
        <w:t xml:space="preserve"> </w:t>
      </w:r>
      <w:r w:rsidRPr="00806E0D">
        <w:rPr>
          <w:rFonts w:hint="eastAsia"/>
          <w:b/>
          <w:bCs/>
        </w:rPr>
        <w:t>重新定義知與行</w:t>
      </w:r>
    </w:p>
    <w:p w14:paraId="42E9D5B7" w14:textId="77777777" w:rsidR="00806E0D" w:rsidRDefault="00806E0D" w:rsidP="00806E0D">
      <w:pPr>
        <w:jc w:val="both"/>
        <w:rPr>
          <w:rFonts w:hint="eastAsia"/>
        </w:rPr>
      </w:pPr>
      <w:r>
        <w:rPr>
          <w:rFonts w:hint="eastAsia"/>
        </w:rPr>
        <w:lastRenderedPageBreak/>
        <w:t>座談會聚焦於「靈性生態」（</w:t>
      </w:r>
      <w:r>
        <w:rPr>
          <w:rFonts w:hint="eastAsia"/>
        </w:rPr>
        <w:t>Spiritual Ecology</w:t>
      </w:r>
      <w:r>
        <w:rPr>
          <w:rFonts w:hint="eastAsia"/>
        </w:rPr>
        <w:t>），結合人類</w:t>
      </w:r>
      <w:proofErr w:type="gramStart"/>
      <w:r>
        <w:rPr>
          <w:rFonts w:hint="eastAsia"/>
        </w:rPr>
        <w:t>內在覺</w:t>
      </w:r>
      <w:proofErr w:type="gramEnd"/>
      <w:r>
        <w:rPr>
          <w:rFonts w:hint="eastAsia"/>
        </w:rPr>
        <w:t>知與自然關係的新興觀點。正如開場致歡迎詞的帕</w:t>
      </w:r>
      <w:proofErr w:type="gramStart"/>
      <w:r>
        <w:rPr>
          <w:rFonts w:hint="eastAsia"/>
        </w:rPr>
        <w:t>紹</w:t>
      </w:r>
      <w:proofErr w:type="gramEnd"/>
      <w:r>
        <w:rPr>
          <w:rFonts w:hint="eastAsia"/>
        </w:rPr>
        <w:t>大學副校長加梅里斯（</w:t>
      </w:r>
      <w:r>
        <w:rPr>
          <w:rFonts w:hint="eastAsia"/>
        </w:rPr>
        <w:t>Werner Gamerith</w:t>
      </w:r>
      <w:r>
        <w:rPr>
          <w:rFonts w:hint="eastAsia"/>
        </w:rPr>
        <w:t>）所言，「永續，不只是技術與制度的問題，更關乎我們如何認知世界與行動的方式。」</w:t>
      </w:r>
    </w:p>
    <w:p w14:paraId="1FB89B2F" w14:textId="77777777" w:rsidR="00806E0D" w:rsidRDefault="00806E0D" w:rsidP="00806E0D">
      <w:pPr>
        <w:jc w:val="both"/>
      </w:pPr>
    </w:p>
    <w:p w14:paraId="08261B6A" w14:textId="77777777" w:rsidR="00806E0D" w:rsidRDefault="00806E0D" w:rsidP="00806E0D">
      <w:pPr>
        <w:jc w:val="both"/>
        <w:rPr>
          <w:rFonts w:hint="eastAsia"/>
        </w:rPr>
      </w:pPr>
      <w:r>
        <w:rPr>
          <w:rFonts w:hint="eastAsia"/>
        </w:rPr>
        <w:t>主持座談會的德國慕尼黑大學宗教哲學教授</w:t>
      </w:r>
      <w:proofErr w:type="gramStart"/>
      <w:r>
        <w:rPr>
          <w:rFonts w:hint="eastAsia"/>
        </w:rPr>
        <w:t>馮</w:t>
      </w:r>
      <w:proofErr w:type="gramEnd"/>
      <w:r>
        <w:rPr>
          <w:rFonts w:hint="eastAsia"/>
        </w:rPr>
        <w:t>布魯克（</w:t>
      </w:r>
      <w:r>
        <w:rPr>
          <w:rFonts w:hint="eastAsia"/>
        </w:rPr>
        <w:t>Michael von Br</w:t>
      </w:r>
      <w:r>
        <w:rPr>
          <w:rFonts w:hint="eastAsia"/>
        </w:rPr>
        <w:t>ü</w:t>
      </w:r>
      <w:r>
        <w:rPr>
          <w:rFonts w:hint="eastAsia"/>
        </w:rPr>
        <w:t>ck</w:t>
      </w:r>
      <w:r>
        <w:rPr>
          <w:rFonts w:hint="eastAsia"/>
        </w:rPr>
        <w:t>）提出：「靈性生態是關於人類整體認知的整合，結合感知、情緒、動機與社會關係。」他強調，「靈性」在不同文化中往往與「呼吸」、「氣」、「精神」相連，顯示既屬個體內在，也牽涉人與世界的互動。</w:t>
      </w:r>
    </w:p>
    <w:p w14:paraId="38F673F8" w14:textId="77777777" w:rsidR="00806E0D" w:rsidRDefault="00806E0D" w:rsidP="00806E0D">
      <w:pPr>
        <w:jc w:val="both"/>
      </w:pPr>
    </w:p>
    <w:p w14:paraId="61CBCF5A" w14:textId="77777777" w:rsidR="00806E0D" w:rsidRPr="00806E0D" w:rsidRDefault="00806E0D" w:rsidP="00806E0D">
      <w:pPr>
        <w:jc w:val="both"/>
        <w:rPr>
          <w:rFonts w:hint="eastAsia"/>
          <w:b/>
          <w:bCs/>
        </w:rPr>
      </w:pPr>
      <w:r w:rsidRPr="00806E0D">
        <w:rPr>
          <w:rFonts w:hint="eastAsia"/>
          <w:b/>
          <w:bCs/>
        </w:rPr>
        <w:t>學術場域的生態轉型</w:t>
      </w:r>
      <w:r w:rsidRPr="00806E0D">
        <w:rPr>
          <w:rFonts w:hint="eastAsia"/>
          <w:b/>
          <w:bCs/>
        </w:rPr>
        <w:t xml:space="preserve"> </w:t>
      </w:r>
      <w:r w:rsidRPr="00806E0D">
        <w:rPr>
          <w:rFonts w:hint="eastAsia"/>
          <w:b/>
          <w:bCs/>
        </w:rPr>
        <w:t>帕</w:t>
      </w:r>
      <w:proofErr w:type="gramStart"/>
      <w:r w:rsidRPr="00806E0D">
        <w:rPr>
          <w:rFonts w:hint="eastAsia"/>
          <w:b/>
          <w:bCs/>
        </w:rPr>
        <w:t>紹</w:t>
      </w:r>
      <w:proofErr w:type="gramEnd"/>
      <w:r w:rsidRPr="00806E0D">
        <w:rPr>
          <w:rFonts w:hint="eastAsia"/>
          <w:b/>
          <w:bCs/>
        </w:rPr>
        <w:t>大學的永續進程</w:t>
      </w:r>
    </w:p>
    <w:p w14:paraId="1134BD14" w14:textId="77777777" w:rsidR="00806E0D" w:rsidRDefault="00806E0D" w:rsidP="00806E0D">
      <w:pPr>
        <w:jc w:val="both"/>
        <w:rPr>
          <w:rFonts w:hint="eastAsia"/>
        </w:rPr>
      </w:pPr>
      <w:r>
        <w:rPr>
          <w:rFonts w:hint="eastAsia"/>
        </w:rPr>
        <w:t>加梅里斯教授以帕</w:t>
      </w:r>
      <w:proofErr w:type="gramStart"/>
      <w:r>
        <w:rPr>
          <w:rFonts w:hint="eastAsia"/>
        </w:rPr>
        <w:t>紹</w:t>
      </w:r>
      <w:proofErr w:type="gramEnd"/>
      <w:r>
        <w:rPr>
          <w:rFonts w:hint="eastAsia"/>
        </w:rPr>
        <w:t>大學的校園為例，展示永續不僅是課堂知識，而是生活的實踐。他細數校園</w:t>
      </w:r>
      <w:proofErr w:type="gramStart"/>
      <w:r>
        <w:rPr>
          <w:rFonts w:hint="eastAsia"/>
        </w:rPr>
        <w:t>無車化</w:t>
      </w:r>
      <w:proofErr w:type="gramEnd"/>
      <w:r>
        <w:rPr>
          <w:rFonts w:hint="eastAsia"/>
        </w:rPr>
        <w:t>、生態校園規劃、學生永續</w:t>
      </w:r>
      <w:proofErr w:type="gramStart"/>
      <w:r>
        <w:rPr>
          <w:rFonts w:hint="eastAsia"/>
        </w:rPr>
        <w:t>週</w:t>
      </w:r>
      <w:proofErr w:type="gramEnd"/>
      <w:r>
        <w:rPr>
          <w:rFonts w:hint="eastAsia"/>
        </w:rPr>
        <w:t>等實例，指出友善環境的校園設計，是空間工程，更是教育哲學。而靈性生態觀點有助於促成「轉化型教育」（</w:t>
      </w:r>
      <w:r>
        <w:rPr>
          <w:rFonts w:hint="eastAsia"/>
        </w:rPr>
        <w:t>transformative education</w:t>
      </w:r>
      <w:r>
        <w:rPr>
          <w:rFonts w:hint="eastAsia"/>
        </w:rPr>
        <w:t>），促使學生重新思考自我與世界的關係。</w:t>
      </w:r>
    </w:p>
    <w:p w14:paraId="2F46663C" w14:textId="77777777" w:rsidR="00806E0D" w:rsidRDefault="00806E0D" w:rsidP="00806E0D">
      <w:pPr>
        <w:jc w:val="both"/>
      </w:pPr>
    </w:p>
    <w:p w14:paraId="3ACCC797" w14:textId="77777777" w:rsidR="00806E0D" w:rsidRDefault="00806E0D" w:rsidP="00806E0D">
      <w:pPr>
        <w:jc w:val="both"/>
        <w:rPr>
          <w:rFonts w:hint="eastAsia"/>
        </w:rPr>
      </w:pPr>
      <w:r>
        <w:rPr>
          <w:rFonts w:hint="eastAsia"/>
        </w:rPr>
        <w:t>帕</w:t>
      </w:r>
      <w:proofErr w:type="gramStart"/>
      <w:r>
        <w:rPr>
          <w:rFonts w:hint="eastAsia"/>
        </w:rPr>
        <w:t>紹</w:t>
      </w:r>
      <w:proofErr w:type="gramEnd"/>
      <w:r>
        <w:rPr>
          <w:rFonts w:hint="eastAsia"/>
        </w:rPr>
        <w:t>大學博士生沃德里奇（</w:t>
      </w:r>
      <w:r>
        <w:rPr>
          <w:rFonts w:hint="eastAsia"/>
        </w:rPr>
        <w:t>Lisa Woldrich</w:t>
      </w:r>
      <w:r>
        <w:rPr>
          <w:rFonts w:hint="eastAsia"/>
        </w:rPr>
        <w:t>）則從地理學視角，帶來原住民知識體系的靈性啟示。她提到美洲原住民族如何透過法律行動守護河川權利，展現靈性生態如何化為具體實踐。</w:t>
      </w:r>
    </w:p>
    <w:p w14:paraId="5D11C3BF" w14:textId="77777777" w:rsidR="00806E0D" w:rsidRDefault="00806E0D" w:rsidP="00806E0D">
      <w:pPr>
        <w:jc w:val="both"/>
      </w:pPr>
    </w:p>
    <w:p w14:paraId="0D8F52B4" w14:textId="77777777" w:rsidR="00806E0D" w:rsidRPr="00806E0D" w:rsidRDefault="00806E0D" w:rsidP="00806E0D">
      <w:pPr>
        <w:jc w:val="both"/>
        <w:rPr>
          <w:rFonts w:hint="eastAsia"/>
          <w:b/>
          <w:bCs/>
        </w:rPr>
      </w:pPr>
      <w:r w:rsidRPr="00806E0D">
        <w:rPr>
          <w:rFonts w:hint="eastAsia"/>
          <w:b/>
          <w:bCs/>
        </w:rPr>
        <w:t>靈性與自然</w:t>
      </w:r>
      <w:r w:rsidRPr="00806E0D">
        <w:rPr>
          <w:rFonts w:hint="eastAsia"/>
          <w:b/>
          <w:bCs/>
        </w:rPr>
        <w:t xml:space="preserve"> </w:t>
      </w:r>
      <w:r w:rsidRPr="00806E0D">
        <w:rPr>
          <w:rFonts w:hint="eastAsia"/>
          <w:b/>
          <w:bCs/>
        </w:rPr>
        <w:t>重新召喚文化根源</w:t>
      </w:r>
    </w:p>
    <w:p w14:paraId="7DEF02CD" w14:textId="77777777" w:rsidR="00806E0D" w:rsidRDefault="00806E0D" w:rsidP="00806E0D">
      <w:pPr>
        <w:jc w:val="both"/>
        <w:rPr>
          <w:rFonts w:hint="eastAsia"/>
        </w:rPr>
      </w:pPr>
      <w:r>
        <w:rPr>
          <w:rFonts w:hint="eastAsia"/>
        </w:rPr>
        <w:t>知名神經科學家珀佩爾（</w:t>
      </w:r>
      <w:r>
        <w:rPr>
          <w:rFonts w:hint="eastAsia"/>
        </w:rPr>
        <w:t>Ernst Pöppel</w:t>
      </w:r>
      <w:r>
        <w:rPr>
          <w:rFonts w:hint="eastAsia"/>
        </w:rPr>
        <w:t>）以「知識的美學基礎」為題，從腦神經運作出發，提出「認知與藝術本質上是靈性的表現，認知不只是資料的接收，更是意義的創造。」他援引東方思想，</w:t>
      </w:r>
      <w:proofErr w:type="gramStart"/>
      <w:r>
        <w:rPr>
          <w:rFonts w:hint="eastAsia"/>
        </w:rPr>
        <w:t>尤其是儒道中的</w:t>
      </w:r>
      <w:proofErr w:type="gramEnd"/>
      <w:r>
        <w:rPr>
          <w:rFonts w:hint="eastAsia"/>
        </w:rPr>
        <w:t>「氣」與印度哲學中的「心靈呼吸」，對照西方理性主義，主張兩者在靈性生態的建構上可互補與融合。</w:t>
      </w:r>
    </w:p>
    <w:p w14:paraId="554B736C" w14:textId="77777777" w:rsidR="00806E0D" w:rsidRDefault="00806E0D" w:rsidP="00806E0D">
      <w:pPr>
        <w:jc w:val="both"/>
      </w:pPr>
    </w:p>
    <w:p w14:paraId="4A97E74D" w14:textId="77777777" w:rsidR="00806E0D" w:rsidRDefault="00806E0D" w:rsidP="00806E0D">
      <w:pPr>
        <w:jc w:val="both"/>
        <w:rPr>
          <w:rFonts w:hint="eastAsia"/>
        </w:rPr>
      </w:pPr>
      <w:r>
        <w:rPr>
          <w:rFonts w:hint="eastAsia"/>
        </w:rPr>
        <w:t>座談會第二日更聚焦於靈性生態的實際應用與文化面向。帕</w:t>
      </w:r>
      <w:proofErr w:type="gramStart"/>
      <w:r>
        <w:rPr>
          <w:rFonts w:hint="eastAsia"/>
        </w:rPr>
        <w:t>紹</w:t>
      </w:r>
      <w:proofErr w:type="gramEnd"/>
      <w:r>
        <w:rPr>
          <w:rFonts w:hint="eastAsia"/>
        </w:rPr>
        <w:t>大學教授施密特（</w:t>
      </w:r>
      <w:r>
        <w:rPr>
          <w:rFonts w:hint="eastAsia"/>
        </w:rPr>
        <w:t>Christine Schmitt</w:t>
      </w:r>
      <w:r>
        <w:rPr>
          <w:rFonts w:hint="eastAsia"/>
        </w:rPr>
        <w:t>）以「神聖森林」為題，探索自然保育與靈性體驗的整合方</w:t>
      </w:r>
      <w:r>
        <w:rPr>
          <w:rFonts w:hint="eastAsia"/>
        </w:rPr>
        <w:lastRenderedPageBreak/>
        <w:t>式；而藝術教育家施特</w:t>
      </w:r>
      <w:proofErr w:type="gramStart"/>
      <w:r>
        <w:rPr>
          <w:rFonts w:hint="eastAsia"/>
        </w:rPr>
        <w:t>岑</w:t>
      </w:r>
      <w:proofErr w:type="gramEnd"/>
      <w:r>
        <w:rPr>
          <w:rFonts w:hint="eastAsia"/>
        </w:rPr>
        <w:t>巴赫（</w:t>
      </w:r>
      <w:r>
        <w:rPr>
          <w:rFonts w:hint="eastAsia"/>
        </w:rPr>
        <w:t>Bärbel Lutz-Sterzenbach</w:t>
      </w:r>
      <w:r>
        <w:rPr>
          <w:rFonts w:hint="eastAsia"/>
        </w:rPr>
        <w:t>）則表示，藝術不只是表達工具，更是激發靈性感知的重要媒介。</w:t>
      </w:r>
    </w:p>
    <w:p w14:paraId="4091527C" w14:textId="77777777" w:rsidR="00806E0D" w:rsidRDefault="00806E0D" w:rsidP="00806E0D">
      <w:pPr>
        <w:jc w:val="both"/>
      </w:pPr>
    </w:p>
    <w:p w14:paraId="22162CE6" w14:textId="77777777" w:rsidR="00806E0D" w:rsidRPr="00806E0D" w:rsidRDefault="00806E0D" w:rsidP="00806E0D">
      <w:pPr>
        <w:jc w:val="both"/>
        <w:rPr>
          <w:rFonts w:hint="eastAsia"/>
          <w:b/>
          <w:bCs/>
        </w:rPr>
      </w:pPr>
      <w:r w:rsidRPr="00806E0D">
        <w:rPr>
          <w:rFonts w:hint="eastAsia"/>
          <w:b/>
          <w:bCs/>
        </w:rPr>
        <w:t>靈性生態</w:t>
      </w:r>
      <w:r w:rsidRPr="00806E0D">
        <w:rPr>
          <w:rFonts w:hint="eastAsia"/>
          <w:b/>
          <w:bCs/>
        </w:rPr>
        <w:t xml:space="preserve"> </w:t>
      </w:r>
      <w:r w:rsidRPr="00806E0D">
        <w:rPr>
          <w:rFonts w:hint="eastAsia"/>
          <w:b/>
          <w:bCs/>
        </w:rPr>
        <w:t>東西匯流的永續實驗室</w:t>
      </w:r>
    </w:p>
    <w:p w14:paraId="75A19F98" w14:textId="77777777" w:rsidR="00806E0D" w:rsidRDefault="00806E0D" w:rsidP="00806E0D">
      <w:pPr>
        <w:jc w:val="both"/>
        <w:rPr>
          <w:rFonts w:hint="eastAsia"/>
        </w:rPr>
      </w:pPr>
      <w:r>
        <w:rPr>
          <w:rFonts w:hint="eastAsia"/>
        </w:rPr>
        <w:t>最後由永續教育學者亞歷山大．本茨（</w:t>
      </w:r>
      <w:r>
        <w:rPr>
          <w:rFonts w:hint="eastAsia"/>
        </w:rPr>
        <w:t>Alexander Benz</w:t>
      </w:r>
      <w:r>
        <w:rPr>
          <w:rFonts w:hint="eastAsia"/>
        </w:rPr>
        <w:t>）引導座談，圍繞「如何將靈性生態概念制度化於帕</w:t>
      </w:r>
      <w:proofErr w:type="gramStart"/>
      <w:r>
        <w:rPr>
          <w:rFonts w:hint="eastAsia"/>
        </w:rPr>
        <w:t>紹</w:t>
      </w:r>
      <w:proofErr w:type="gramEnd"/>
      <w:r>
        <w:rPr>
          <w:rFonts w:hint="eastAsia"/>
        </w:rPr>
        <w:t>大學」展開討論，為本次座談會劃下深具行動性的句點。</w:t>
      </w:r>
    </w:p>
    <w:p w14:paraId="54748F97" w14:textId="77777777" w:rsidR="00806E0D" w:rsidRDefault="00806E0D" w:rsidP="00806E0D">
      <w:pPr>
        <w:jc w:val="both"/>
      </w:pPr>
    </w:p>
    <w:p w14:paraId="16B579FC" w14:textId="77777777" w:rsidR="00806E0D" w:rsidRDefault="00806E0D" w:rsidP="00806E0D">
      <w:pPr>
        <w:jc w:val="both"/>
        <w:rPr>
          <w:rFonts w:hint="eastAsia"/>
        </w:rPr>
      </w:pPr>
      <w:r>
        <w:rPr>
          <w:rFonts w:hint="eastAsia"/>
        </w:rPr>
        <w:t>從中華文化的「氣」哲學，到原住民的地景信仰；從歐洲神學倫理到工程與藝術的轉譯語彙，這次座談會堪稱一場全球靈性資源的共修場。生命和平大學創辦人心道法師表示，人類需要的是更深層、更整合的生命觀，真正將人與自然視為共同生命體的認知革命。</w:t>
      </w:r>
    </w:p>
    <w:p w14:paraId="4B158220" w14:textId="77777777" w:rsidR="00806E0D" w:rsidRDefault="00806E0D" w:rsidP="00806E0D">
      <w:pPr>
        <w:jc w:val="both"/>
      </w:pPr>
    </w:p>
    <w:p w14:paraId="132DEDB4" w14:textId="77777777" w:rsidR="00806E0D" w:rsidRDefault="00806E0D" w:rsidP="00806E0D">
      <w:pPr>
        <w:jc w:val="both"/>
        <w:rPr>
          <w:rFonts w:hint="eastAsia"/>
        </w:rPr>
      </w:pPr>
      <w:r>
        <w:rPr>
          <w:rFonts w:hint="eastAsia"/>
        </w:rPr>
        <w:t>生命和平大學</w:t>
      </w:r>
      <w:proofErr w:type="gramStart"/>
      <w:r>
        <w:rPr>
          <w:rFonts w:hint="eastAsia"/>
        </w:rPr>
        <w:t>督導顯月法師</w:t>
      </w:r>
      <w:proofErr w:type="gramEnd"/>
      <w:r>
        <w:rPr>
          <w:rFonts w:hint="eastAsia"/>
        </w:rPr>
        <w:t>表示，「靈性生態」不是對抗現代科技，而是為現代文明注入靈魂與倫理的重要根基。在這場思想與心靈的對話中，或許已開始描繪一種未來：人類與自然彼此融合，並共同邁向和平與永續。</w:t>
      </w:r>
    </w:p>
    <w:p w14:paraId="183BF921" w14:textId="77777777" w:rsidR="00806E0D" w:rsidRPr="00806E0D" w:rsidRDefault="00806E0D" w:rsidP="00806E0D">
      <w:pPr>
        <w:jc w:val="both"/>
      </w:pPr>
    </w:p>
    <w:p w14:paraId="25D4032D" w14:textId="6C516869" w:rsidR="00806E0D" w:rsidRDefault="00806E0D" w:rsidP="00806E0D">
      <w:pPr>
        <w:jc w:val="both"/>
      </w:pPr>
      <w:r>
        <w:rPr>
          <w:noProof/>
        </w:rPr>
        <w:lastRenderedPageBreak/>
        <w:drawing>
          <wp:inline distT="0" distB="0" distL="0" distR="0" wp14:anchorId="0A1F883F" wp14:editId="3028B140">
            <wp:extent cx="5274310" cy="3512690"/>
            <wp:effectExtent l="0" t="0" r="2540" b="0"/>
            <wp:docPr id="2" name="圖片 3" descr="生命和平大學與德國帕紹大學合辦的「靈性生態」國際座談會，在藝術教育與視覺素養教授工作室登場。（圖由生命和平大學籌備處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生命和平大學與德國帕紹大學合辦的「靈性生態」國際座談會，在藝術教育與視覺素養教授工作室登場。（圖由生命和平大學籌備處提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2690"/>
                    </a:xfrm>
                    <a:prstGeom prst="rect">
                      <a:avLst/>
                    </a:prstGeom>
                    <a:noFill/>
                    <a:ln>
                      <a:noFill/>
                    </a:ln>
                  </pic:spPr>
                </pic:pic>
              </a:graphicData>
            </a:graphic>
          </wp:inline>
        </w:drawing>
      </w:r>
    </w:p>
    <w:p w14:paraId="4AF2A14C" w14:textId="77777777" w:rsidR="00806E0D" w:rsidRPr="00806E0D" w:rsidRDefault="00806E0D" w:rsidP="00806E0D">
      <w:pPr>
        <w:jc w:val="both"/>
        <w:rPr>
          <w:rFonts w:hint="eastAsia"/>
          <w:sz w:val="20"/>
          <w:szCs w:val="20"/>
        </w:rPr>
      </w:pPr>
      <w:r w:rsidRPr="00806E0D">
        <w:rPr>
          <w:rFonts w:hint="eastAsia"/>
          <w:sz w:val="20"/>
          <w:szCs w:val="20"/>
        </w:rPr>
        <w:t>生命和平大學與德國帕紹大學合辦的「靈性生態」國際座談會，在藝術教育與視覺素養教授工作室登場。（圖由生命和平大學籌備處提供）</w:t>
      </w:r>
    </w:p>
    <w:p w14:paraId="501959FD" w14:textId="340141ED" w:rsidR="00806E0D" w:rsidRPr="00806E0D" w:rsidRDefault="00806E0D" w:rsidP="00806E0D">
      <w:pPr>
        <w:jc w:val="both"/>
      </w:pPr>
      <w:r>
        <w:rPr>
          <w:noProof/>
        </w:rPr>
        <w:drawing>
          <wp:inline distT="0" distB="0" distL="0" distR="0" wp14:anchorId="2F4AF7A4" wp14:editId="2D2782E3">
            <wp:extent cx="5274310" cy="3512690"/>
            <wp:effectExtent l="0" t="0" r="2540" b="0"/>
            <wp:docPr id="3" name="圖片 4" descr="與會者開心聆聽不同觀點。（圖由生命和平大學籌備處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與會者開心聆聽不同觀點。（圖由生命和平大學籌備處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2690"/>
                    </a:xfrm>
                    <a:prstGeom prst="rect">
                      <a:avLst/>
                    </a:prstGeom>
                    <a:noFill/>
                    <a:ln>
                      <a:noFill/>
                    </a:ln>
                  </pic:spPr>
                </pic:pic>
              </a:graphicData>
            </a:graphic>
          </wp:inline>
        </w:drawing>
      </w:r>
    </w:p>
    <w:p w14:paraId="123D6203" w14:textId="77777777" w:rsidR="00806E0D" w:rsidRPr="00806E0D" w:rsidRDefault="00806E0D" w:rsidP="00806E0D">
      <w:pPr>
        <w:jc w:val="both"/>
        <w:rPr>
          <w:rFonts w:hint="eastAsia"/>
          <w:sz w:val="20"/>
          <w:szCs w:val="20"/>
        </w:rPr>
      </w:pPr>
      <w:r w:rsidRPr="00806E0D">
        <w:rPr>
          <w:rFonts w:hint="eastAsia"/>
          <w:sz w:val="20"/>
          <w:szCs w:val="20"/>
        </w:rPr>
        <w:t>與會者開心聆聽不同觀點。（圖由生命和平大學籌備處提供）</w:t>
      </w:r>
    </w:p>
    <w:p w14:paraId="085EC175" w14:textId="3D405E65" w:rsidR="00806E0D" w:rsidRPr="00806E0D" w:rsidRDefault="00806E0D" w:rsidP="00806E0D">
      <w:pPr>
        <w:jc w:val="both"/>
      </w:pPr>
      <w:r>
        <w:rPr>
          <w:noProof/>
        </w:rPr>
        <w:lastRenderedPageBreak/>
        <w:drawing>
          <wp:inline distT="0" distB="0" distL="0" distR="0" wp14:anchorId="69721EEF" wp14:editId="70CAE01C">
            <wp:extent cx="5274310" cy="3512690"/>
            <wp:effectExtent l="0" t="0" r="2540" b="0"/>
            <wp:docPr id="4" name="圖片 5" descr="靈鷲山的喜如法師分享生命和平大學創辦人心道法師發願蓋大學的歴程。（圖由生命和平大學籌備處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靈鷲山的喜如法師分享生命和平大學創辦人心道法師發願蓋大學的歴程。（圖由生命和平大學籌備處提供）"/>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12690"/>
                    </a:xfrm>
                    <a:prstGeom prst="rect">
                      <a:avLst/>
                    </a:prstGeom>
                    <a:noFill/>
                    <a:ln>
                      <a:noFill/>
                    </a:ln>
                  </pic:spPr>
                </pic:pic>
              </a:graphicData>
            </a:graphic>
          </wp:inline>
        </w:drawing>
      </w:r>
    </w:p>
    <w:p w14:paraId="68CE5E92" w14:textId="77777777" w:rsidR="00806E0D" w:rsidRPr="00806E0D" w:rsidRDefault="00806E0D" w:rsidP="00806E0D">
      <w:pPr>
        <w:jc w:val="both"/>
        <w:rPr>
          <w:sz w:val="20"/>
          <w:szCs w:val="20"/>
        </w:rPr>
      </w:pPr>
      <w:r w:rsidRPr="00806E0D">
        <w:rPr>
          <w:rFonts w:hint="eastAsia"/>
          <w:sz w:val="20"/>
          <w:szCs w:val="20"/>
        </w:rPr>
        <w:t>靈</w:t>
      </w:r>
      <w:proofErr w:type="gramStart"/>
      <w:r w:rsidRPr="00806E0D">
        <w:rPr>
          <w:rFonts w:hint="eastAsia"/>
          <w:sz w:val="20"/>
          <w:szCs w:val="20"/>
        </w:rPr>
        <w:t>鷲</w:t>
      </w:r>
      <w:proofErr w:type="gramEnd"/>
      <w:r w:rsidRPr="00806E0D">
        <w:rPr>
          <w:rFonts w:hint="eastAsia"/>
          <w:sz w:val="20"/>
          <w:szCs w:val="20"/>
        </w:rPr>
        <w:t>山</w:t>
      </w:r>
      <w:proofErr w:type="gramStart"/>
      <w:r w:rsidRPr="00806E0D">
        <w:rPr>
          <w:rFonts w:hint="eastAsia"/>
          <w:sz w:val="20"/>
          <w:szCs w:val="20"/>
        </w:rPr>
        <w:t>的喜如法師</w:t>
      </w:r>
      <w:proofErr w:type="gramEnd"/>
      <w:r w:rsidRPr="00806E0D">
        <w:rPr>
          <w:rFonts w:hint="eastAsia"/>
          <w:sz w:val="20"/>
          <w:szCs w:val="20"/>
        </w:rPr>
        <w:t>分享生命和平大學創辦人心道法師發願蓋大學的歴程。（圖由生命和平大學籌備處提供）</w:t>
      </w:r>
    </w:p>
    <w:p w14:paraId="7A114CFD" w14:textId="4D41339C" w:rsidR="00806E0D" w:rsidRPr="00806E0D" w:rsidRDefault="00806E0D" w:rsidP="00806E0D">
      <w:pPr>
        <w:jc w:val="both"/>
      </w:pPr>
      <w:r>
        <w:rPr>
          <w:noProof/>
        </w:rPr>
        <w:drawing>
          <wp:inline distT="0" distB="0" distL="0" distR="0" wp14:anchorId="5965D54A" wp14:editId="6E7286D0">
            <wp:extent cx="5274310" cy="2969437"/>
            <wp:effectExtent l="0" t="0" r="2540" b="2540"/>
            <wp:docPr id="5" name="圖片 6" descr="德國慕尼黑大學宗教哲學教授馮布魯克主持座談會。（圖由生命和平大學籌備處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德國慕尼黑大學宗教哲學教授馮布魯克主持座談會。（圖由生命和平大學籌備處提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969437"/>
                    </a:xfrm>
                    <a:prstGeom prst="rect">
                      <a:avLst/>
                    </a:prstGeom>
                    <a:noFill/>
                    <a:ln>
                      <a:noFill/>
                    </a:ln>
                  </pic:spPr>
                </pic:pic>
              </a:graphicData>
            </a:graphic>
          </wp:inline>
        </w:drawing>
      </w:r>
    </w:p>
    <w:p w14:paraId="73D225A8" w14:textId="2F8000A8" w:rsidR="00806E0D" w:rsidRPr="00806E0D" w:rsidRDefault="00806E0D" w:rsidP="00806E0D">
      <w:pPr>
        <w:jc w:val="both"/>
        <w:rPr>
          <w:sz w:val="20"/>
          <w:szCs w:val="20"/>
        </w:rPr>
      </w:pPr>
      <w:r w:rsidRPr="00806E0D">
        <w:rPr>
          <w:rFonts w:hint="eastAsia"/>
          <w:sz w:val="20"/>
          <w:szCs w:val="20"/>
        </w:rPr>
        <w:t>德國慕尼黑大學宗教哲學教授</w:t>
      </w:r>
      <w:proofErr w:type="gramStart"/>
      <w:r w:rsidRPr="00806E0D">
        <w:rPr>
          <w:rFonts w:hint="eastAsia"/>
          <w:sz w:val="20"/>
          <w:szCs w:val="20"/>
        </w:rPr>
        <w:t>馮</w:t>
      </w:r>
      <w:proofErr w:type="gramEnd"/>
      <w:r w:rsidRPr="00806E0D">
        <w:rPr>
          <w:rFonts w:hint="eastAsia"/>
          <w:sz w:val="20"/>
          <w:szCs w:val="20"/>
        </w:rPr>
        <w:t>布魯克主持座談會。（圖由生命和平大學籌備處提供）</w:t>
      </w:r>
    </w:p>
    <w:p w14:paraId="5259DC79" w14:textId="77777777" w:rsidR="00806E0D" w:rsidRDefault="00806E0D" w:rsidP="00806E0D">
      <w:pPr>
        <w:jc w:val="both"/>
      </w:pPr>
    </w:p>
    <w:p w14:paraId="32EA6BCF" w14:textId="0468F8CF" w:rsidR="00806E0D" w:rsidRDefault="00806E0D" w:rsidP="00806E0D">
      <w:pPr>
        <w:jc w:val="both"/>
      </w:pPr>
      <w:hyperlink r:id="rId10" w:history="1">
        <w:r w:rsidRPr="00542F5C">
          <w:rPr>
            <w:rStyle w:val="ae"/>
          </w:rPr>
          <w:t>https://www.cna.com.tw/postwrite/chi/404017</w:t>
        </w:r>
      </w:hyperlink>
    </w:p>
    <w:sectPr w:rsidR="00806E0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0D"/>
    <w:rsid w:val="00681B93"/>
    <w:rsid w:val="00806E0D"/>
    <w:rsid w:val="00A81C5C"/>
    <w:rsid w:val="00F17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9855"/>
  <w15:chartTrackingRefBased/>
  <w15:docId w15:val="{E0D6DA1D-EE18-4192-BB6E-8D641A3A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E0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06E0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06E0D"/>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806E0D"/>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806E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06E0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06E0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06E0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06E0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06E0D"/>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806E0D"/>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806E0D"/>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806E0D"/>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806E0D"/>
    <w:rPr>
      <w:rFonts w:eastAsiaTheme="majorEastAsia" w:cstheme="majorBidi"/>
      <w:color w:val="0F4761" w:themeColor="accent1" w:themeShade="BF"/>
    </w:rPr>
  </w:style>
  <w:style w:type="character" w:customStyle="1" w:styleId="60">
    <w:name w:val="標題 6 字元"/>
    <w:basedOn w:val="a0"/>
    <w:link w:val="6"/>
    <w:uiPriority w:val="9"/>
    <w:semiHidden/>
    <w:rsid w:val="00806E0D"/>
    <w:rPr>
      <w:rFonts w:eastAsiaTheme="majorEastAsia" w:cstheme="majorBidi"/>
      <w:color w:val="595959" w:themeColor="text1" w:themeTint="A6"/>
    </w:rPr>
  </w:style>
  <w:style w:type="character" w:customStyle="1" w:styleId="70">
    <w:name w:val="標題 7 字元"/>
    <w:basedOn w:val="a0"/>
    <w:link w:val="7"/>
    <w:uiPriority w:val="9"/>
    <w:semiHidden/>
    <w:rsid w:val="00806E0D"/>
    <w:rPr>
      <w:rFonts w:eastAsiaTheme="majorEastAsia" w:cstheme="majorBidi"/>
      <w:color w:val="595959" w:themeColor="text1" w:themeTint="A6"/>
    </w:rPr>
  </w:style>
  <w:style w:type="character" w:customStyle="1" w:styleId="80">
    <w:name w:val="標題 8 字元"/>
    <w:basedOn w:val="a0"/>
    <w:link w:val="8"/>
    <w:uiPriority w:val="9"/>
    <w:semiHidden/>
    <w:rsid w:val="00806E0D"/>
    <w:rPr>
      <w:rFonts w:eastAsiaTheme="majorEastAsia" w:cstheme="majorBidi"/>
      <w:color w:val="272727" w:themeColor="text1" w:themeTint="D8"/>
    </w:rPr>
  </w:style>
  <w:style w:type="character" w:customStyle="1" w:styleId="90">
    <w:name w:val="標題 9 字元"/>
    <w:basedOn w:val="a0"/>
    <w:link w:val="9"/>
    <w:uiPriority w:val="9"/>
    <w:semiHidden/>
    <w:rsid w:val="00806E0D"/>
    <w:rPr>
      <w:rFonts w:eastAsiaTheme="majorEastAsia" w:cstheme="majorBidi"/>
      <w:color w:val="272727" w:themeColor="text1" w:themeTint="D8"/>
    </w:rPr>
  </w:style>
  <w:style w:type="paragraph" w:styleId="a3">
    <w:name w:val="Title"/>
    <w:basedOn w:val="a"/>
    <w:next w:val="a"/>
    <w:link w:val="a4"/>
    <w:uiPriority w:val="10"/>
    <w:qFormat/>
    <w:rsid w:val="00806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06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06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E0D"/>
    <w:pPr>
      <w:spacing w:before="160"/>
      <w:jc w:val="center"/>
    </w:pPr>
    <w:rPr>
      <w:i/>
      <w:iCs/>
      <w:color w:val="404040" w:themeColor="text1" w:themeTint="BF"/>
    </w:rPr>
  </w:style>
  <w:style w:type="character" w:customStyle="1" w:styleId="a8">
    <w:name w:val="引文 字元"/>
    <w:basedOn w:val="a0"/>
    <w:link w:val="a7"/>
    <w:uiPriority w:val="29"/>
    <w:rsid w:val="00806E0D"/>
    <w:rPr>
      <w:i/>
      <w:iCs/>
      <w:color w:val="404040" w:themeColor="text1" w:themeTint="BF"/>
    </w:rPr>
  </w:style>
  <w:style w:type="paragraph" w:styleId="a9">
    <w:name w:val="List Paragraph"/>
    <w:basedOn w:val="a"/>
    <w:uiPriority w:val="34"/>
    <w:qFormat/>
    <w:rsid w:val="00806E0D"/>
    <w:pPr>
      <w:ind w:left="720"/>
      <w:contextualSpacing/>
    </w:pPr>
  </w:style>
  <w:style w:type="character" w:styleId="aa">
    <w:name w:val="Intense Emphasis"/>
    <w:basedOn w:val="a0"/>
    <w:uiPriority w:val="21"/>
    <w:qFormat/>
    <w:rsid w:val="00806E0D"/>
    <w:rPr>
      <w:i/>
      <w:iCs/>
      <w:color w:val="0F4761" w:themeColor="accent1" w:themeShade="BF"/>
    </w:rPr>
  </w:style>
  <w:style w:type="paragraph" w:styleId="ab">
    <w:name w:val="Intense Quote"/>
    <w:basedOn w:val="a"/>
    <w:next w:val="a"/>
    <w:link w:val="ac"/>
    <w:uiPriority w:val="30"/>
    <w:qFormat/>
    <w:rsid w:val="00806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806E0D"/>
    <w:rPr>
      <w:i/>
      <w:iCs/>
      <w:color w:val="0F4761" w:themeColor="accent1" w:themeShade="BF"/>
    </w:rPr>
  </w:style>
  <w:style w:type="character" w:styleId="ad">
    <w:name w:val="Intense Reference"/>
    <w:basedOn w:val="a0"/>
    <w:uiPriority w:val="32"/>
    <w:qFormat/>
    <w:rsid w:val="00806E0D"/>
    <w:rPr>
      <w:b/>
      <w:bCs/>
      <w:smallCaps/>
      <w:color w:val="0F4761" w:themeColor="accent1" w:themeShade="BF"/>
      <w:spacing w:val="5"/>
    </w:rPr>
  </w:style>
  <w:style w:type="character" w:styleId="ae">
    <w:name w:val="Hyperlink"/>
    <w:basedOn w:val="a0"/>
    <w:uiPriority w:val="99"/>
    <w:unhideWhenUsed/>
    <w:rsid w:val="00806E0D"/>
    <w:rPr>
      <w:color w:val="467886" w:themeColor="hyperlink"/>
      <w:u w:val="single"/>
    </w:rPr>
  </w:style>
  <w:style w:type="character" w:styleId="af">
    <w:name w:val="Unresolved Mention"/>
    <w:basedOn w:val="a0"/>
    <w:uiPriority w:val="99"/>
    <w:semiHidden/>
    <w:unhideWhenUsed/>
    <w:rsid w:val="00806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cna.com.tw/postwrite/chi/404017"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開山寮[文獻部]－葉馨遙</dc:creator>
  <cp:keywords/>
  <dc:description/>
  <cp:lastModifiedBy>開山寮[文獻部]－葉馨遙</cp:lastModifiedBy>
  <cp:revision>1</cp:revision>
  <dcterms:created xsi:type="dcterms:W3CDTF">2025-06-10T01:36:00Z</dcterms:created>
  <dcterms:modified xsi:type="dcterms:W3CDTF">2025-06-10T01:39:00Z</dcterms:modified>
</cp:coreProperties>
</file>